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E0" w:rsidRDefault="00957EE0" w:rsidP="00957EE0">
      <w:pPr>
        <w:jc w:val="center"/>
        <w:rPr>
          <w:b/>
          <w:sz w:val="32"/>
          <w:szCs w:val="24"/>
        </w:rPr>
      </w:pPr>
    </w:p>
    <w:p w:rsidR="005F4DF0" w:rsidRPr="009B1144" w:rsidRDefault="005F4DF0" w:rsidP="005F4DF0">
      <w:pPr>
        <w:rPr>
          <w:rFonts w:cs="Arial"/>
          <w:b/>
          <w:sz w:val="24"/>
          <w:szCs w:val="24"/>
          <w:lang w:val="es-PR"/>
        </w:rPr>
      </w:pPr>
      <w:proofErr w:type="spellStart"/>
      <w:r w:rsidRPr="00042A63">
        <w:rPr>
          <w:rFonts w:cs="Arial"/>
          <w:b/>
          <w:color w:val="000000"/>
          <w:sz w:val="24"/>
          <w:szCs w:val="24"/>
          <w:lang w:val="es-PR"/>
        </w:rPr>
        <w:t>Attendees</w:t>
      </w:r>
      <w:proofErr w:type="spellEnd"/>
      <w:r w:rsidRPr="00042A63">
        <w:rPr>
          <w:rFonts w:cs="Arial"/>
          <w:b/>
          <w:color w:val="000000"/>
          <w:sz w:val="24"/>
          <w:szCs w:val="24"/>
          <w:lang w:val="es-PR"/>
        </w:rPr>
        <w:t>:</w:t>
      </w:r>
      <w:r>
        <w:rPr>
          <w:rFonts w:cs="Arial"/>
          <w:b/>
          <w:sz w:val="24"/>
          <w:szCs w:val="24"/>
          <w:lang w:val="es-PR"/>
        </w:rPr>
        <w:t xml:space="preserve"> </w:t>
      </w:r>
      <w:r w:rsidRPr="00042A63">
        <w:rPr>
          <w:rFonts w:cs="Arial"/>
          <w:color w:val="000000"/>
          <w:sz w:val="24"/>
          <w:szCs w:val="24"/>
          <w:lang w:val="es-PR"/>
        </w:rPr>
        <w:t>Johnny Garcia</w:t>
      </w:r>
      <w:r>
        <w:rPr>
          <w:rFonts w:cs="Arial"/>
          <w:b/>
          <w:sz w:val="24"/>
          <w:szCs w:val="24"/>
          <w:lang w:val="es-PR"/>
        </w:rPr>
        <w:t xml:space="preserve">, </w:t>
      </w:r>
      <w:r w:rsidRPr="00042A63">
        <w:rPr>
          <w:rFonts w:cs="Arial"/>
          <w:color w:val="000000"/>
          <w:sz w:val="24"/>
          <w:szCs w:val="24"/>
          <w:lang w:val="es-PR"/>
        </w:rPr>
        <w:t>Gunther Sanabria</w:t>
      </w:r>
      <w:r>
        <w:rPr>
          <w:rFonts w:cs="Arial"/>
          <w:color w:val="000000"/>
          <w:sz w:val="24"/>
          <w:szCs w:val="24"/>
          <w:lang w:val="es-PR"/>
        </w:rPr>
        <w:t xml:space="preserve">, </w:t>
      </w:r>
      <w:r w:rsidRPr="00042A63">
        <w:rPr>
          <w:rFonts w:cs="Arial"/>
          <w:color w:val="000000"/>
          <w:sz w:val="24"/>
          <w:szCs w:val="24"/>
          <w:lang w:val="es-PR"/>
        </w:rPr>
        <w:t>Ricardo Villalba</w:t>
      </w:r>
      <w:r>
        <w:rPr>
          <w:rFonts w:cs="Arial"/>
          <w:b/>
          <w:sz w:val="24"/>
          <w:szCs w:val="24"/>
          <w:lang w:val="es-PR"/>
        </w:rPr>
        <w:t xml:space="preserve">, </w:t>
      </w:r>
      <w:r>
        <w:rPr>
          <w:rFonts w:cs="Arial"/>
          <w:sz w:val="24"/>
          <w:szCs w:val="24"/>
          <w:lang w:val="es-PR"/>
        </w:rPr>
        <w:t>Julio Guity-G</w:t>
      </w:r>
      <w:r w:rsidRPr="001E1D4C">
        <w:rPr>
          <w:rFonts w:cs="Arial"/>
          <w:sz w:val="24"/>
          <w:szCs w:val="24"/>
          <w:lang w:val="es-PR"/>
        </w:rPr>
        <w:t>uevara</w:t>
      </w:r>
      <w:r>
        <w:rPr>
          <w:rFonts w:cs="Arial"/>
          <w:b/>
          <w:sz w:val="24"/>
          <w:szCs w:val="24"/>
          <w:lang w:val="es-PR"/>
        </w:rPr>
        <w:t xml:space="preserve"> </w:t>
      </w:r>
      <w:r w:rsidRPr="00042A63">
        <w:rPr>
          <w:rFonts w:cs="Arial"/>
          <w:color w:val="000000"/>
          <w:sz w:val="24"/>
          <w:szCs w:val="24"/>
          <w:lang w:val="es-PR"/>
        </w:rPr>
        <w:t>Angelique Sina</w:t>
      </w:r>
      <w:r>
        <w:rPr>
          <w:rFonts w:cs="Arial"/>
          <w:color w:val="000000"/>
          <w:sz w:val="24"/>
          <w:szCs w:val="24"/>
          <w:lang w:val="es-PR"/>
        </w:rPr>
        <w:t xml:space="preserve"> </w:t>
      </w:r>
      <w:r w:rsidRPr="00042A63">
        <w:rPr>
          <w:rFonts w:cs="Arial"/>
          <w:color w:val="000000"/>
          <w:sz w:val="24"/>
          <w:szCs w:val="24"/>
          <w:lang w:val="es-PR"/>
        </w:rPr>
        <w:t>(</w:t>
      </w:r>
      <w:r>
        <w:rPr>
          <w:rFonts w:cs="Arial"/>
          <w:color w:val="000000"/>
          <w:sz w:val="24"/>
          <w:szCs w:val="24"/>
          <w:lang w:val="es-PR"/>
        </w:rPr>
        <w:t>minute</w:t>
      </w:r>
      <w:r w:rsidRPr="00042A63">
        <w:rPr>
          <w:rFonts w:cs="Arial"/>
          <w:color w:val="000000"/>
          <w:sz w:val="24"/>
          <w:szCs w:val="24"/>
          <w:lang w:val="es-PR"/>
        </w:rPr>
        <w:t xml:space="preserve"> </w:t>
      </w:r>
      <w:proofErr w:type="spellStart"/>
      <w:r w:rsidRPr="00042A63">
        <w:rPr>
          <w:rFonts w:cs="Arial"/>
          <w:color w:val="000000"/>
          <w:sz w:val="24"/>
          <w:szCs w:val="24"/>
          <w:lang w:val="es-PR"/>
        </w:rPr>
        <w:t>taker</w:t>
      </w:r>
      <w:proofErr w:type="spellEnd"/>
      <w:r w:rsidRPr="00042A63">
        <w:rPr>
          <w:rFonts w:cs="Arial"/>
          <w:color w:val="000000"/>
          <w:sz w:val="24"/>
          <w:szCs w:val="24"/>
          <w:lang w:val="es-PR"/>
        </w:rPr>
        <w:t>)</w:t>
      </w:r>
      <w:r>
        <w:rPr>
          <w:rFonts w:cs="Arial"/>
          <w:b/>
          <w:sz w:val="24"/>
          <w:szCs w:val="24"/>
          <w:lang w:val="es-PR"/>
        </w:rPr>
        <w:t xml:space="preserve">, </w:t>
      </w:r>
      <w:r w:rsidRPr="009B1144">
        <w:rPr>
          <w:rFonts w:cs="Arial"/>
          <w:color w:val="000000"/>
          <w:sz w:val="24"/>
          <w:szCs w:val="24"/>
          <w:lang w:val="es-PR"/>
        </w:rPr>
        <w:t xml:space="preserve">Dr. Angelo Gomez, </w:t>
      </w:r>
      <w:r w:rsidRPr="009B1144">
        <w:rPr>
          <w:rFonts w:cs="Arial"/>
          <w:lang w:val="es-PR"/>
        </w:rPr>
        <w:t>Margarita Dilone</w:t>
      </w:r>
      <w:r>
        <w:rPr>
          <w:rFonts w:cs="Arial"/>
          <w:lang w:val="es-PR"/>
        </w:rPr>
        <w:t xml:space="preserve">, </w:t>
      </w:r>
      <w:proofErr w:type="spellStart"/>
      <w:r w:rsidRPr="009B1144">
        <w:rPr>
          <w:rFonts w:cs="Arial"/>
          <w:lang w:val="es-PR"/>
        </w:rPr>
        <w:t>Yasmin</w:t>
      </w:r>
      <w:proofErr w:type="spellEnd"/>
      <w:r w:rsidRPr="009B1144">
        <w:rPr>
          <w:rFonts w:cs="Arial"/>
          <w:lang w:val="es-PR"/>
        </w:rPr>
        <w:t xml:space="preserve"> Serrato</w:t>
      </w:r>
      <w:r>
        <w:rPr>
          <w:rFonts w:cs="Arial"/>
          <w:lang w:val="es-PR"/>
        </w:rPr>
        <w:t>, Jackie Reyes</w:t>
      </w:r>
    </w:p>
    <w:p w:rsidR="005F4DF0" w:rsidRDefault="005F4DF0" w:rsidP="005F4DF0">
      <w:pPr>
        <w:rPr>
          <w:rFonts w:cs="Arial"/>
          <w:lang w:val="es-PR"/>
        </w:rPr>
      </w:pPr>
    </w:p>
    <w:p w:rsidR="005F4DF0" w:rsidRPr="00042A63" w:rsidRDefault="000F7248" w:rsidP="005F4DF0">
      <w:pPr>
        <w:rPr>
          <w:rFonts w:cs="Arial"/>
        </w:rPr>
      </w:pPr>
      <w:r>
        <w:rPr>
          <w:rFonts w:cs="Arial"/>
        </w:rPr>
        <w:t>Public Attendees</w:t>
      </w:r>
      <w:r w:rsidR="005F4DF0">
        <w:rPr>
          <w:rFonts w:cs="Arial"/>
        </w:rPr>
        <w:t>: Manuel Mendez, Dian Lammy</w:t>
      </w:r>
      <w:r w:rsidR="00A2425E">
        <w:rPr>
          <w:rFonts w:cs="Arial"/>
        </w:rPr>
        <w:t xml:space="preserve"> and Claudia </w:t>
      </w:r>
      <w:proofErr w:type="spellStart"/>
      <w:r w:rsidR="00A2425E">
        <w:rPr>
          <w:rFonts w:cs="Arial"/>
        </w:rPr>
        <w:t>Barragan</w:t>
      </w:r>
      <w:proofErr w:type="spellEnd"/>
    </w:p>
    <w:p w:rsidR="005F4DF0" w:rsidRDefault="005F4DF0" w:rsidP="005F4DF0">
      <w:pPr>
        <w:rPr>
          <w:rFonts w:cs="Arial"/>
        </w:rPr>
      </w:pPr>
    </w:p>
    <w:p w:rsidR="005F4DF0" w:rsidRPr="008C2495" w:rsidRDefault="000F7248" w:rsidP="005F4DF0">
      <w:pPr>
        <w:rPr>
          <w:rFonts w:cs="Arial"/>
          <w:b/>
        </w:rPr>
      </w:pPr>
      <w:r>
        <w:rPr>
          <w:rFonts w:cs="Arial"/>
          <w:b/>
        </w:rPr>
        <w:t>Items discussed:</w:t>
      </w:r>
    </w:p>
    <w:p w:rsidR="005F4DF0" w:rsidRPr="00042A63" w:rsidRDefault="005F4DF0" w:rsidP="005F4DF0">
      <w:pPr>
        <w:rPr>
          <w:rFonts w:cs="Arial"/>
        </w:rPr>
      </w:pPr>
      <w:r>
        <w:rPr>
          <w:rFonts w:cs="Arial"/>
        </w:rPr>
        <w:t>Meeting</w:t>
      </w:r>
      <w:r w:rsidRPr="00042A63">
        <w:rPr>
          <w:rFonts w:cs="Arial"/>
        </w:rPr>
        <w:t xml:space="preserve"> was called to order at 6.48 pm EDT</w:t>
      </w:r>
    </w:p>
    <w:p w:rsidR="005F4DF0" w:rsidRPr="00042A63" w:rsidRDefault="005F4DF0" w:rsidP="005F4DF0">
      <w:pPr>
        <w:rPr>
          <w:rFonts w:cs="Arial"/>
        </w:rPr>
      </w:pPr>
      <w:r w:rsidRPr="00042A63">
        <w:rPr>
          <w:rFonts w:cs="Arial"/>
        </w:rPr>
        <w:t>Last meeting</w:t>
      </w:r>
      <w:r>
        <w:rPr>
          <w:rFonts w:cs="Arial"/>
        </w:rPr>
        <w:t>’s</w:t>
      </w:r>
      <w:r w:rsidRPr="00042A63">
        <w:rPr>
          <w:rFonts w:cs="Arial"/>
        </w:rPr>
        <w:t xml:space="preserve"> minutes were approved via email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Minutes will be continued to be approved via email unless there is an objection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The Directors report was be moved far</w:t>
      </w:r>
      <w:r w:rsidR="008865E8">
        <w:rPr>
          <w:rFonts w:cs="Arial"/>
        </w:rPr>
        <w:t>ther in the agenda.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Commissioner Garcia provided an update to have a Commissioners retreat during February 4</w:t>
      </w:r>
      <w:r w:rsidRPr="008C2495">
        <w:rPr>
          <w:rFonts w:cs="Arial"/>
          <w:vertAlign w:val="superscript"/>
        </w:rPr>
        <w:t>th</w:t>
      </w:r>
      <w:r w:rsidRPr="008C2495">
        <w:rPr>
          <w:rFonts w:cs="Arial"/>
        </w:rPr>
        <w:t xml:space="preserve"> for the Commission group and MOLA team.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MOLA i</w:t>
      </w:r>
      <w:r>
        <w:rPr>
          <w:rFonts w:cs="Arial"/>
        </w:rPr>
        <w:t>s having conversations about the</w:t>
      </w:r>
      <w:r w:rsidRPr="008C2495">
        <w:rPr>
          <w:rFonts w:cs="Arial"/>
        </w:rPr>
        <w:t xml:space="preserve"> </w:t>
      </w:r>
      <w:r>
        <w:rPr>
          <w:rFonts w:cs="Arial"/>
        </w:rPr>
        <w:t>“Afro-L</w:t>
      </w:r>
      <w:r w:rsidRPr="008C2495">
        <w:rPr>
          <w:rFonts w:cs="Arial"/>
        </w:rPr>
        <w:t>atino</w:t>
      </w:r>
      <w:r>
        <w:rPr>
          <w:rFonts w:cs="Arial"/>
        </w:rPr>
        <w:t>”</w:t>
      </w:r>
      <w:r w:rsidRPr="008C2495">
        <w:rPr>
          <w:rFonts w:cs="Arial"/>
        </w:rPr>
        <w:t xml:space="preserve"> task group. Johnny and Catalina will participate in </w:t>
      </w:r>
      <w:r>
        <w:rPr>
          <w:rFonts w:cs="Arial"/>
        </w:rPr>
        <w:t xml:space="preserve">the meetings to liaise with these </w:t>
      </w:r>
      <w:r w:rsidRPr="008C2495">
        <w:rPr>
          <w:rFonts w:cs="Arial"/>
        </w:rPr>
        <w:t xml:space="preserve">groups.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 xml:space="preserve">Guest comment: </w:t>
      </w:r>
      <w:r w:rsidRPr="008C2495">
        <w:rPr>
          <w:rFonts w:cs="Arial"/>
        </w:rPr>
        <w:t>Manuel Mendez, the President</w:t>
      </w:r>
      <w:r>
        <w:rPr>
          <w:rFonts w:cs="Arial"/>
        </w:rPr>
        <w:t xml:space="preserve"> of the “Af</w:t>
      </w:r>
      <w:r w:rsidRPr="008C2495">
        <w:rPr>
          <w:rFonts w:cs="Arial"/>
        </w:rPr>
        <w:t>ro</w:t>
      </w:r>
      <w:r>
        <w:rPr>
          <w:rFonts w:cs="Arial"/>
        </w:rPr>
        <w:t>-</w:t>
      </w:r>
      <w:r w:rsidRPr="008C2495">
        <w:rPr>
          <w:rFonts w:cs="Arial"/>
        </w:rPr>
        <w:t>Latino Caucus</w:t>
      </w:r>
      <w:r>
        <w:rPr>
          <w:rFonts w:cs="Arial"/>
        </w:rPr>
        <w:t>” explained how the group wants to focus on</w:t>
      </w:r>
      <w:r w:rsidRPr="008C2495">
        <w:rPr>
          <w:rFonts w:cs="Arial"/>
        </w:rPr>
        <w:t xml:space="preserve"> </w:t>
      </w:r>
      <w:r>
        <w:rPr>
          <w:rFonts w:cs="Arial"/>
        </w:rPr>
        <w:t>having</w:t>
      </w:r>
      <w:r w:rsidRPr="008C2495">
        <w:rPr>
          <w:rFonts w:cs="Arial"/>
        </w:rPr>
        <w:t xml:space="preserve"> visibility </w:t>
      </w:r>
      <w:r>
        <w:rPr>
          <w:rFonts w:cs="Arial"/>
        </w:rPr>
        <w:t>within</w:t>
      </w:r>
      <w:r w:rsidRPr="008C2495">
        <w:rPr>
          <w:rFonts w:cs="Arial"/>
        </w:rPr>
        <w:t xml:space="preserve"> our community to mainstream the Latino and </w:t>
      </w:r>
      <w:r>
        <w:rPr>
          <w:rFonts w:cs="Arial"/>
        </w:rPr>
        <w:t>DC</w:t>
      </w:r>
      <w:r w:rsidRPr="008C2495">
        <w:rPr>
          <w:rFonts w:cs="Arial"/>
        </w:rPr>
        <w:t xml:space="preserve"> community </w:t>
      </w:r>
      <w:r>
        <w:rPr>
          <w:rFonts w:cs="Arial"/>
        </w:rPr>
        <w:t xml:space="preserve">groups </w:t>
      </w:r>
      <w:r w:rsidRPr="008C2495">
        <w:rPr>
          <w:rFonts w:cs="Arial"/>
        </w:rPr>
        <w:t xml:space="preserve">to really </w:t>
      </w:r>
      <w:r>
        <w:rPr>
          <w:rFonts w:cs="Arial"/>
        </w:rPr>
        <w:t>understand our</w:t>
      </w:r>
      <w:r w:rsidRPr="008C2495">
        <w:rPr>
          <w:rFonts w:cs="Arial"/>
        </w:rPr>
        <w:t xml:space="preserve"> conflicts and accomplishments and </w:t>
      </w:r>
      <w:r>
        <w:rPr>
          <w:rFonts w:cs="Arial"/>
        </w:rPr>
        <w:t>try to solve these issues</w:t>
      </w:r>
      <w:r w:rsidRPr="008C2495">
        <w:rPr>
          <w:rFonts w:cs="Arial"/>
        </w:rPr>
        <w:t xml:space="preserve">. </w:t>
      </w:r>
      <w:r>
        <w:rPr>
          <w:rFonts w:cs="Arial"/>
        </w:rPr>
        <w:t>They’re planning two event</w:t>
      </w:r>
      <w:r w:rsidRPr="008C2495">
        <w:rPr>
          <w:rFonts w:cs="Arial"/>
        </w:rPr>
        <w:t>s</w:t>
      </w:r>
      <w:r>
        <w:rPr>
          <w:rFonts w:cs="Arial"/>
        </w:rPr>
        <w:t xml:space="preserve"> </w:t>
      </w:r>
      <w:r w:rsidRPr="008C2495">
        <w:rPr>
          <w:rFonts w:cs="Arial"/>
        </w:rPr>
        <w:t>in December 16 and 23</w:t>
      </w:r>
      <w:r w:rsidRPr="008C2495">
        <w:rPr>
          <w:rFonts w:cs="Arial"/>
          <w:vertAlign w:val="superscript"/>
        </w:rPr>
        <w:t>st</w:t>
      </w:r>
      <w:r>
        <w:rPr>
          <w:rFonts w:cs="Arial"/>
        </w:rPr>
        <w:t xml:space="preserve">. The </w:t>
      </w:r>
      <w:r w:rsidRPr="008C2495">
        <w:rPr>
          <w:rFonts w:cs="Arial"/>
        </w:rPr>
        <w:t>Dec. 16</w:t>
      </w:r>
      <w:r w:rsidRPr="008038FB">
        <w:rPr>
          <w:rFonts w:cs="Arial"/>
          <w:vertAlign w:val="superscript"/>
        </w:rPr>
        <w:t>th</w:t>
      </w:r>
      <w:r>
        <w:rPr>
          <w:rFonts w:cs="Arial"/>
        </w:rPr>
        <w:t xml:space="preserve"> event</w:t>
      </w:r>
      <w:r w:rsidRPr="008C2495">
        <w:rPr>
          <w:rFonts w:cs="Arial"/>
        </w:rPr>
        <w:t xml:space="preserve"> will target the Haitian-Dominican issues and bring solutions to both communities. </w:t>
      </w:r>
      <w:r>
        <w:rPr>
          <w:rFonts w:cs="Arial"/>
        </w:rPr>
        <w:t xml:space="preserve">The second event, to take place on: </w:t>
      </w:r>
      <w:r w:rsidRPr="008C2495">
        <w:rPr>
          <w:rFonts w:cs="Arial"/>
        </w:rPr>
        <w:t xml:space="preserve">December 23 will be </w:t>
      </w:r>
      <w:r>
        <w:rPr>
          <w:rFonts w:cs="Arial"/>
        </w:rPr>
        <w:t xml:space="preserve">focused on the </w:t>
      </w:r>
      <w:r w:rsidRPr="008C2495">
        <w:rPr>
          <w:rFonts w:cs="Arial"/>
        </w:rPr>
        <w:t>African diaspora groups. Commissioner Garcia asked Manuel, how we as a commission can serve their mission</w:t>
      </w:r>
      <w:r>
        <w:rPr>
          <w:rFonts w:cs="Arial"/>
        </w:rPr>
        <w:t xml:space="preserve"> and </w:t>
      </w:r>
      <w:r w:rsidRPr="008C2495">
        <w:rPr>
          <w:rFonts w:cs="Arial"/>
        </w:rPr>
        <w:t xml:space="preserve">Commissioner Ricardo offered to do a video </w:t>
      </w:r>
      <w:r>
        <w:rPr>
          <w:rFonts w:cs="Arial"/>
        </w:rPr>
        <w:t xml:space="preserve">of Afro-Latino Task Force. </w:t>
      </w:r>
    </w:p>
    <w:p w:rsidR="005F4DF0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>“</w:t>
      </w:r>
      <w:r w:rsidRPr="008C2495">
        <w:rPr>
          <w:rFonts w:cs="Arial"/>
        </w:rPr>
        <w:t>Round Robin, what’s on your mind</w:t>
      </w:r>
      <w:r>
        <w:rPr>
          <w:rFonts w:cs="Arial"/>
        </w:rPr>
        <w:t>”:</w:t>
      </w:r>
    </w:p>
    <w:p w:rsidR="005F4DF0" w:rsidRPr="008038FB" w:rsidRDefault="005F4DF0" w:rsidP="005F4DF0">
      <w:pPr>
        <w:pStyle w:val="ListParagraph"/>
        <w:numPr>
          <w:ilvl w:val="1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Margarita Dilone</w:t>
      </w:r>
      <w:r>
        <w:rPr>
          <w:rFonts w:cs="Arial"/>
        </w:rPr>
        <w:t>:</w:t>
      </w:r>
      <w:r w:rsidRPr="008C2495">
        <w:rPr>
          <w:rFonts w:cs="Arial"/>
        </w:rPr>
        <w:t xml:space="preserve"> began </w:t>
      </w:r>
      <w:r>
        <w:rPr>
          <w:rFonts w:cs="Arial"/>
        </w:rPr>
        <w:t xml:space="preserve">discussing about her attendance at an enrollment event by DC Health Link and </w:t>
      </w:r>
      <w:r w:rsidRPr="008C2495">
        <w:rPr>
          <w:rFonts w:cs="Arial"/>
        </w:rPr>
        <w:t xml:space="preserve">HHS was </w:t>
      </w:r>
      <w:r>
        <w:rPr>
          <w:rFonts w:cs="Arial"/>
        </w:rPr>
        <w:t>not present or available to answer their phones in their hotline.  There were 2</w:t>
      </w:r>
      <w:r w:rsidRPr="008C2495">
        <w:rPr>
          <w:rFonts w:cs="Arial"/>
        </w:rPr>
        <w:t>6 families that were waiting to be served. Margarita suggested that MOLA liaise with HHS.</w:t>
      </w:r>
      <w:r>
        <w:rPr>
          <w:rFonts w:cs="Arial"/>
        </w:rPr>
        <w:t xml:space="preserve"> </w:t>
      </w:r>
      <w:r w:rsidRPr="008038FB">
        <w:rPr>
          <w:rFonts w:cs="Arial"/>
        </w:rPr>
        <w:t xml:space="preserve">Director Reyes said she will follow up directly with HHS. </w:t>
      </w:r>
      <w:r>
        <w:rPr>
          <w:rFonts w:cs="Arial"/>
        </w:rPr>
        <w:t>Margarita also wants to work</w:t>
      </w:r>
      <w:r w:rsidRPr="008C2495">
        <w:rPr>
          <w:rFonts w:cs="Arial"/>
        </w:rPr>
        <w:t xml:space="preserve"> on the voter apathy and how there are se</w:t>
      </w:r>
      <w:r>
        <w:rPr>
          <w:rFonts w:cs="Arial"/>
        </w:rPr>
        <w:t xml:space="preserve">nior citizens that did not vote and have </w:t>
      </w:r>
      <w:r w:rsidRPr="008C2495">
        <w:rPr>
          <w:rFonts w:cs="Arial"/>
        </w:rPr>
        <w:t>ongoing vot</w:t>
      </w:r>
      <w:r>
        <w:rPr>
          <w:rFonts w:cs="Arial"/>
        </w:rPr>
        <w:t>er registration campaigns. The overall Goal</w:t>
      </w:r>
      <w:r w:rsidRPr="008C2495">
        <w:rPr>
          <w:rFonts w:cs="Arial"/>
        </w:rPr>
        <w:t xml:space="preserve"> is to educate our constituents.</w:t>
      </w:r>
    </w:p>
    <w:p w:rsidR="005F4DF0" w:rsidRPr="008C2495" w:rsidRDefault="005F4DF0" w:rsidP="005F4DF0">
      <w:pPr>
        <w:pStyle w:val="ListParagraph"/>
        <w:numPr>
          <w:ilvl w:val="1"/>
          <w:numId w:val="20"/>
        </w:numPr>
        <w:spacing w:line="259" w:lineRule="auto"/>
        <w:rPr>
          <w:rFonts w:cs="Arial"/>
        </w:rPr>
      </w:pPr>
      <w:proofErr w:type="spellStart"/>
      <w:r>
        <w:rPr>
          <w:rFonts w:cs="Arial"/>
        </w:rPr>
        <w:t>Yasmin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Serrato</w:t>
      </w:r>
      <w:proofErr w:type="spellEnd"/>
      <w:r>
        <w:rPr>
          <w:rFonts w:cs="Arial"/>
        </w:rPr>
        <w:t xml:space="preserve"> her concern about how</w:t>
      </w:r>
      <w:r w:rsidRPr="008C2495">
        <w:rPr>
          <w:rFonts w:cs="Arial"/>
        </w:rPr>
        <w:t xml:space="preserve"> people are scared and are wondering </w:t>
      </w:r>
      <w:r>
        <w:rPr>
          <w:rFonts w:cs="Arial"/>
        </w:rPr>
        <w:t>“</w:t>
      </w:r>
      <w:r w:rsidRPr="008C2495">
        <w:rPr>
          <w:rFonts w:cs="Arial"/>
        </w:rPr>
        <w:t xml:space="preserve">what are </w:t>
      </w:r>
      <w:r>
        <w:rPr>
          <w:rFonts w:cs="Arial"/>
        </w:rPr>
        <w:t>their</w:t>
      </w:r>
      <w:r w:rsidRPr="008C2495">
        <w:rPr>
          <w:rFonts w:cs="Arial"/>
        </w:rPr>
        <w:t xml:space="preserve"> rights</w:t>
      </w:r>
      <w:r>
        <w:rPr>
          <w:rFonts w:cs="Arial"/>
        </w:rPr>
        <w:t>”. S</w:t>
      </w:r>
      <w:r w:rsidRPr="008C2495">
        <w:rPr>
          <w:rFonts w:cs="Arial"/>
        </w:rPr>
        <w:t>he suggested doing a small workshop to educate and provide a Q &amp; A to our constituents.</w:t>
      </w:r>
    </w:p>
    <w:p w:rsidR="005F4DF0" w:rsidRPr="008C2495" w:rsidRDefault="005F4DF0" w:rsidP="005F4DF0">
      <w:pPr>
        <w:pStyle w:val="ListParagraph"/>
        <w:numPr>
          <w:ilvl w:val="1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 xml:space="preserve">Gunther Sanabria: expressed how most </w:t>
      </w:r>
      <w:r w:rsidRPr="008C2495">
        <w:rPr>
          <w:rFonts w:cs="Arial"/>
        </w:rPr>
        <w:t xml:space="preserve">Latinos in the district don’t know who </w:t>
      </w:r>
      <w:r>
        <w:rPr>
          <w:rFonts w:cs="Arial"/>
        </w:rPr>
        <w:t>re</w:t>
      </w:r>
      <w:r w:rsidRPr="008C2495">
        <w:rPr>
          <w:rFonts w:cs="Arial"/>
        </w:rPr>
        <w:t xml:space="preserve">presents them. He believes the commission should promote </w:t>
      </w:r>
      <w:r>
        <w:rPr>
          <w:rFonts w:cs="Arial"/>
        </w:rPr>
        <w:t>our mission.</w:t>
      </w:r>
      <w:r w:rsidRPr="008C2495">
        <w:rPr>
          <w:rFonts w:cs="Arial"/>
        </w:rPr>
        <w:t xml:space="preserve"> Gunther would like to take on the task to contact </w:t>
      </w:r>
      <w:r>
        <w:rPr>
          <w:rFonts w:cs="Arial"/>
        </w:rPr>
        <w:t xml:space="preserve">local </w:t>
      </w:r>
      <w:r w:rsidRPr="008C2495">
        <w:rPr>
          <w:rFonts w:cs="Arial"/>
        </w:rPr>
        <w:t xml:space="preserve">organizations, especially the ones that receive grants, and tell them that we want us to take part in their events. Gunther </w:t>
      </w:r>
      <w:r>
        <w:rPr>
          <w:rFonts w:cs="Arial"/>
        </w:rPr>
        <w:t xml:space="preserve">proposed </w:t>
      </w:r>
      <w:r w:rsidRPr="008C2495">
        <w:rPr>
          <w:rFonts w:cs="Arial"/>
        </w:rPr>
        <w:t>to send the letters and do outreach. Motion was granted to have Gunther represent the commission and do outreach on behalf of the commission, the motion was seconded unanimously.</w:t>
      </w:r>
      <w:r>
        <w:rPr>
          <w:rFonts w:cs="Arial"/>
        </w:rPr>
        <w:t xml:space="preserve"> Gunther also wants to </w:t>
      </w:r>
      <w:r w:rsidRPr="008C2495">
        <w:rPr>
          <w:rFonts w:cs="Arial"/>
        </w:rPr>
        <w:t xml:space="preserve">reach out to smaller groups, organizations, groups to branch out to groups that </w:t>
      </w:r>
      <w:r>
        <w:rPr>
          <w:rFonts w:cs="Arial"/>
        </w:rPr>
        <w:t>MOLA and Mayor cannot reach</w:t>
      </w:r>
      <w:r w:rsidRPr="008C2495">
        <w:rPr>
          <w:rFonts w:cs="Arial"/>
        </w:rPr>
        <w:t>. Johnny proposed to Gunther to keep us in the loop so that we can have a larger impact</w:t>
      </w:r>
      <w:r>
        <w:rPr>
          <w:rFonts w:cs="Arial"/>
        </w:rPr>
        <w:t>.</w:t>
      </w:r>
    </w:p>
    <w:p w:rsidR="005F4DF0" w:rsidRPr="008C2495" w:rsidRDefault="005F4DF0" w:rsidP="005F4DF0">
      <w:pPr>
        <w:pStyle w:val="ListParagraph"/>
        <w:numPr>
          <w:ilvl w:val="1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lastRenderedPageBreak/>
        <w:t xml:space="preserve">Ricardo </w:t>
      </w:r>
      <w:r>
        <w:rPr>
          <w:rFonts w:cs="Arial"/>
        </w:rPr>
        <w:t xml:space="preserve">Villalba: </w:t>
      </w:r>
      <w:r w:rsidRPr="008C2495">
        <w:rPr>
          <w:rFonts w:cs="Arial"/>
        </w:rPr>
        <w:t xml:space="preserve">suggested </w:t>
      </w:r>
      <w:r>
        <w:rPr>
          <w:rFonts w:cs="Arial"/>
        </w:rPr>
        <w:t xml:space="preserve">for MOLA to request to </w:t>
      </w:r>
      <w:r w:rsidRPr="008C2495">
        <w:rPr>
          <w:rFonts w:cs="Arial"/>
        </w:rPr>
        <w:t xml:space="preserve">city council to do a press release and have </w:t>
      </w:r>
      <w:r>
        <w:rPr>
          <w:rFonts w:cs="Arial"/>
        </w:rPr>
        <w:t xml:space="preserve">a formal </w:t>
      </w:r>
      <w:r w:rsidRPr="008C2495">
        <w:rPr>
          <w:rFonts w:cs="Arial"/>
        </w:rPr>
        <w:t xml:space="preserve">communication on how we’re a sanctuary city and Ricardo would like to initiate the efforts. Johnny suggested </w:t>
      </w:r>
      <w:proofErr w:type="gramStart"/>
      <w:r w:rsidRPr="008C2495">
        <w:rPr>
          <w:rFonts w:cs="Arial"/>
        </w:rPr>
        <w:t>to approach</w:t>
      </w:r>
      <w:proofErr w:type="gramEnd"/>
      <w:r w:rsidRPr="008C2495">
        <w:rPr>
          <w:rFonts w:cs="Arial"/>
        </w:rPr>
        <w:t xml:space="preserve"> the council as a commission versus as a constituent. Johnny suggested to Ricardo if he will contact his councilman as a resident, to please let the commission know in advance.</w:t>
      </w:r>
    </w:p>
    <w:p w:rsidR="005F4DF0" w:rsidRPr="008C2495" w:rsidRDefault="005F4DF0" w:rsidP="005F4DF0">
      <w:pPr>
        <w:pStyle w:val="ListParagraph"/>
        <w:numPr>
          <w:ilvl w:val="1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>Director Reyes emphasized the importance of having</w:t>
      </w:r>
      <w:r w:rsidRPr="008C2495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8C2495">
        <w:rPr>
          <w:rFonts w:cs="Arial"/>
        </w:rPr>
        <w:t xml:space="preserve">holistic approach </w:t>
      </w:r>
      <w:r>
        <w:rPr>
          <w:rFonts w:cs="Arial"/>
        </w:rPr>
        <w:t xml:space="preserve">that follows our </w:t>
      </w:r>
      <w:r w:rsidRPr="008C2495">
        <w:rPr>
          <w:rFonts w:cs="Arial"/>
        </w:rPr>
        <w:t xml:space="preserve">strategic plan. Mayor Bowser had a press conference the day after the </w:t>
      </w:r>
      <w:r>
        <w:rPr>
          <w:rFonts w:cs="Arial"/>
        </w:rPr>
        <w:t>election</w:t>
      </w:r>
      <w:r w:rsidR="007A25E0">
        <w:rPr>
          <w:rFonts w:cs="Arial"/>
        </w:rPr>
        <w:t xml:space="preserve"> to reduce fear and anxiety in DC residents.</w:t>
      </w:r>
      <w:r w:rsidRPr="008C2495">
        <w:rPr>
          <w:rFonts w:cs="Arial"/>
        </w:rPr>
        <w:t xml:space="preserve"> Director Reyes wants to involve us more in these types of updates as a commission.</w:t>
      </w:r>
    </w:p>
    <w:p w:rsidR="005F4DF0" w:rsidRDefault="005F4DF0" w:rsidP="005F4DF0">
      <w:pPr>
        <w:pStyle w:val="ListParagraph"/>
        <w:numPr>
          <w:ilvl w:val="1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Dr. Angelo</w:t>
      </w:r>
      <w:r>
        <w:rPr>
          <w:rFonts w:cs="Arial"/>
        </w:rPr>
        <w:t>:</w:t>
      </w:r>
      <w:r w:rsidRPr="008C2495">
        <w:rPr>
          <w:rFonts w:cs="Arial"/>
        </w:rPr>
        <w:t xml:space="preserve"> would like for positions for Latinos </w:t>
      </w:r>
      <w:r>
        <w:rPr>
          <w:rFonts w:cs="Arial"/>
        </w:rPr>
        <w:t>to</w:t>
      </w:r>
      <w:r w:rsidRPr="008C2495">
        <w:rPr>
          <w:rFonts w:cs="Arial"/>
        </w:rPr>
        <w:t xml:space="preserve"> remain “safe” between the </w:t>
      </w:r>
      <w:r>
        <w:rPr>
          <w:rFonts w:cs="Arial"/>
        </w:rPr>
        <w:t xml:space="preserve">now and the </w:t>
      </w:r>
      <w:r w:rsidRPr="008C2495">
        <w:rPr>
          <w:rFonts w:cs="Arial"/>
        </w:rPr>
        <w:t xml:space="preserve">new administration.  </w:t>
      </w:r>
    </w:p>
    <w:p w:rsidR="005F4DF0" w:rsidRPr="007D6E49" w:rsidRDefault="005F4DF0" w:rsidP="005F4DF0">
      <w:pPr>
        <w:rPr>
          <w:rFonts w:cs="Arial"/>
        </w:rPr>
      </w:pPr>
    </w:p>
    <w:p w:rsidR="005F4DF0" w:rsidRPr="007D6E49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 xml:space="preserve">Unifying efforts between MOLA and the Commission: </w:t>
      </w:r>
      <w:r w:rsidRPr="008C2495">
        <w:rPr>
          <w:rFonts w:cs="Arial"/>
        </w:rPr>
        <w:t xml:space="preserve">Gunther asked why we’re not invited to mayor and official events. Johnny wants us to </w:t>
      </w:r>
      <w:r>
        <w:rPr>
          <w:rFonts w:cs="Arial"/>
        </w:rPr>
        <w:t xml:space="preserve">be more active </w:t>
      </w:r>
      <w:r w:rsidRPr="008C2495">
        <w:rPr>
          <w:rFonts w:cs="Arial"/>
        </w:rPr>
        <w:t xml:space="preserve">in the communities. </w:t>
      </w:r>
      <w:r w:rsidRPr="007D6E49">
        <w:rPr>
          <w:rFonts w:cs="Arial"/>
        </w:rPr>
        <w:t>Angelique Sina suggested for Jackie’s assist</w:t>
      </w:r>
      <w:r>
        <w:rPr>
          <w:rFonts w:cs="Arial"/>
        </w:rPr>
        <w:t>ant to add our Google G</w:t>
      </w:r>
      <w:r w:rsidRPr="007D6E49">
        <w:rPr>
          <w:rFonts w:cs="Arial"/>
        </w:rPr>
        <w:t xml:space="preserve">roup so that we can know about these events and be supported.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proofErr w:type="spellStart"/>
      <w:r>
        <w:rPr>
          <w:rFonts w:cs="Arial"/>
        </w:rPr>
        <w:t>Yasmin</w:t>
      </w:r>
      <w:proofErr w:type="spellEnd"/>
      <w:r>
        <w:rPr>
          <w:rFonts w:cs="Arial"/>
        </w:rPr>
        <w:t xml:space="preserve"> departed at 7.32 pm. </w:t>
      </w:r>
    </w:p>
    <w:p w:rsidR="005F4DF0" w:rsidRPr="008C2495" w:rsidRDefault="007A25E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 xml:space="preserve">MOLA’s Deputy Director </w:t>
      </w:r>
      <w:r w:rsidR="005F4DF0">
        <w:rPr>
          <w:rFonts w:cs="Arial"/>
        </w:rPr>
        <w:t xml:space="preserve">Julio </w:t>
      </w:r>
      <w:proofErr w:type="spellStart"/>
      <w:r w:rsidR="005F4DF0">
        <w:rPr>
          <w:rFonts w:cs="Arial"/>
        </w:rPr>
        <w:t>Guity</w:t>
      </w:r>
      <w:proofErr w:type="spellEnd"/>
      <w:r w:rsidR="005F4DF0">
        <w:rPr>
          <w:rFonts w:cs="Arial"/>
        </w:rPr>
        <w:t xml:space="preserve"> Guevara updated on the S</w:t>
      </w:r>
      <w:r w:rsidR="005F4DF0" w:rsidRPr="008C2495">
        <w:rPr>
          <w:rFonts w:cs="Arial"/>
        </w:rPr>
        <w:t>tate of Latino events and a</w:t>
      </w:r>
      <w:r w:rsidR="005F4DF0">
        <w:rPr>
          <w:rFonts w:cs="Arial"/>
        </w:rPr>
        <w:t xml:space="preserve"> shared that a follow up event could be taking place </w:t>
      </w:r>
      <w:r w:rsidR="005F4DF0" w:rsidRPr="008C2495">
        <w:rPr>
          <w:rFonts w:cs="Arial"/>
        </w:rPr>
        <w:t>January</w:t>
      </w:r>
      <w:r w:rsidR="005F4DF0">
        <w:rPr>
          <w:rFonts w:cs="Arial"/>
        </w:rPr>
        <w:t>.</w:t>
      </w:r>
      <w:r w:rsidR="005F4DF0" w:rsidRPr="008C2495">
        <w:rPr>
          <w:rFonts w:cs="Arial"/>
        </w:rPr>
        <w:t xml:space="preserve"> MOLA is setting up the agenda. The event will focus on education and jobs and economic development and public safety. There will be a third event if March to discuss housing.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>
        <w:rPr>
          <w:rFonts w:cs="Arial"/>
        </w:rPr>
        <w:t>Julio expressed that he wants the C</w:t>
      </w:r>
      <w:r w:rsidRPr="008C2495">
        <w:rPr>
          <w:rFonts w:cs="Arial"/>
        </w:rPr>
        <w:t xml:space="preserve">ommission to play a larger role in capturing the data and also suggest speakers. More information will be distributed in the coming days.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Direct</w:t>
      </w:r>
      <w:r>
        <w:rPr>
          <w:rFonts w:cs="Arial"/>
        </w:rPr>
        <w:t>or</w:t>
      </w:r>
      <w:r w:rsidRPr="008C2495">
        <w:rPr>
          <w:rFonts w:cs="Arial"/>
        </w:rPr>
        <w:t xml:space="preserve"> Reyes asked if we do an event about “know your rights” in multiple languages. Ricardo offered to have more time to spend more time with </w:t>
      </w:r>
      <w:r>
        <w:rPr>
          <w:rFonts w:cs="Arial"/>
        </w:rPr>
        <w:t>MOLA</w:t>
      </w:r>
      <w:r w:rsidRPr="008C2495">
        <w:rPr>
          <w:rFonts w:cs="Arial"/>
        </w:rPr>
        <w:t xml:space="preserve"> and also provide additional sup</w:t>
      </w:r>
      <w:r>
        <w:rPr>
          <w:rFonts w:cs="Arial"/>
        </w:rPr>
        <w:t>port about the state of L</w:t>
      </w:r>
      <w:r w:rsidRPr="008C2495">
        <w:rPr>
          <w:rFonts w:cs="Arial"/>
        </w:rPr>
        <w:t xml:space="preserve">atinos event.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 xml:space="preserve">Next </w:t>
      </w:r>
      <w:r>
        <w:rPr>
          <w:rFonts w:cs="Arial"/>
        </w:rPr>
        <w:t xml:space="preserve">official </w:t>
      </w:r>
      <w:r w:rsidRPr="008C2495">
        <w:rPr>
          <w:rFonts w:cs="Arial"/>
        </w:rPr>
        <w:t>event is the town hall on Saturday</w:t>
      </w:r>
      <w:r>
        <w:rPr>
          <w:rFonts w:cs="Arial"/>
        </w:rPr>
        <w:t xml:space="preserve">, November </w:t>
      </w:r>
      <w:proofErr w:type="gramStart"/>
      <w:r>
        <w:rPr>
          <w:rFonts w:cs="Arial"/>
        </w:rPr>
        <w:t>19,</w:t>
      </w:r>
      <w:proofErr w:type="gramEnd"/>
      <w:r w:rsidRPr="008C2495">
        <w:rPr>
          <w:rFonts w:cs="Arial"/>
        </w:rPr>
        <w:t xml:space="preserve"> at 4 pm. Commissioners can sign up from their phones and participate via conference calls.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 xml:space="preserve">Director Jackie and Julio will provide procedures on how we, as commissioners should speak about specific issues post-election such as immigrations.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Director Rey</w:t>
      </w:r>
      <w:r>
        <w:rPr>
          <w:rFonts w:cs="Arial"/>
        </w:rPr>
        <w:t>es would like to have two events in December: 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</w:t>
      </w:r>
      <w:r w:rsidRPr="008C2495">
        <w:rPr>
          <w:rFonts w:cs="Arial"/>
        </w:rPr>
        <w:t xml:space="preserve">know your rights and a </w:t>
      </w:r>
      <w:r>
        <w:rPr>
          <w:rFonts w:cs="Arial"/>
        </w:rPr>
        <w:t xml:space="preserve">(ii) </w:t>
      </w:r>
      <w:r w:rsidRPr="008C2495">
        <w:rPr>
          <w:rFonts w:cs="Arial"/>
        </w:rPr>
        <w:t>h</w:t>
      </w:r>
      <w:r>
        <w:rPr>
          <w:rFonts w:cs="Arial"/>
        </w:rPr>
        <w:t xml:space="preserve">ealing event for families with </w:t>
      </w:r>
      <w:proofErr w:type="spellStart"/>
      <w:r>
        <w:rPr>
          <w:rFonts w:cs="Arial"/>
        </w:rPr>
        <w:t>Dra</w:t>
      </w:r>
      <w:proofErr w:type="spellEnd"/>
      <w:r>
        <w:rPr>
          <w:rFonts w:cs="Arial"/>
        </w:rPr>
        <w:t>. Claudia C</w:t>
      </w:r>
      <w:r w:rsidRPr="008C2495">
        <w:rPr>
          <w:rFonts w:cs="Arial"/>
        </w:rPr>
        <w:t>ampos</w:t>
      </w:r>
      <w:r>
        <w:rPr>
          <w:rFonts w:cs="Arial"/>
        </w:rPr>
        <w:t xml:space="preserve"> which would be a </w:t>
      </w:r>
      <w:proofErr w:type="spellStart"/>
      <w:r>
        <w:rPr>
          <w:rFonts w:cs="Arial"/>
        </w:rPr>
        <w:t>tristate</w:t>
      </w:r>
      <w:proofErr w:type="spellEnd"/>
      <w:r>
        <w:rPr>
          <w:rFonts w:cs="Arial"/>
        </w:rPr>
        <w:t xml:space="preserve"> event</w:t>
      </w:r>
      <w:r w:rsidRPr="008C2495">
        <w:rPr>
          <w:rFonts w:cs="Arial"/>
        </w:rPr>
        <w:t>.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MOLA front desk will keep a log of incoming calls about the post-election.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The M</w:t>
      </w:r>
      <w:r>
        <w:rPr>
          <w:rFonts w:cs="Arial"/>
        </w:rPr>
        <w:t>OLA</w:t>
      </w:r>
      <w:r w:rsidRPr="008C2495">
        <w:rPr>
          <w:rFonts w:cs="Arial"/>
        </w:rPr>
        <w:t xml:space="preserve"> </w:t>
      </w:r>
      <w:r>
        <w:rPr>
          <w:rFonts w:cs="Arial"/>
        </w:rPr>
        <w:t>and other Agencies press release with the</w:t>
      </w:r>
      <w:r w:rsidRPr="008C2495">
        <w:rPr>
          <w:rFonts w:cs="Arial"/>
        </w:rPr>
        <w:t xml:space="preserve"> list </w:t>
      </w:r>
      <w:r>
        <w:rPr>
          <w:rFonts w:cs="Arial"/>
        </w:rPr>
        <w:t xml:space="preserve">of FY2017 grantees </w:t>
      </w:r>
      <w:r w:rsidRPr="008C2495">
        <w:rPr>
          <w:rFonts w:cs="Arial"/>
        </w:rPr>
        <w:t>was distributed by Johnny</w:t>
      </w:r>
      <w:r>
        <w:rPr>
          <w:rFonts w:cs="Arial"/>
        </w:rPr>
        <w:t xml:space="preserve"> Garcia. 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 xml:space="preserve">Margarita proposed to respond in 24 hours on the </w:t>
      </w:r>
      <w:r>
        <w:rPr>
          <w:rFonts w:cs="Arial"/>
        </w:rPr>
        <w:t xml:space="preserve">approval of the </w:t>
      </w:r>
      <w:r w:rsidRPr="008C2495">
        <w:rPr>
          <w:rFonts w:cs="Arial"/>
        </w:rPr>
        <w:t>minutes</w:t>
      </w:r>
    </w:p>
    <w:p w:rsidR="005F4DF0" w:rsidRPr="008C2495" w:rsidRDefault="005F4DF0" w:rsidP="005F4DF0">
      <w:pPr>
        <w:pStyle w:val="ListParagraph"/>
        <w:numPr>
          <w:ilvl w:val="0"/>
          <w:numId w:val="20"/>
        </w:numPr>
        <w:spacing w:line="259" w:lineRule="auto"/>
        <w:rPr>
          <w:rFonts w:cs="Arial"/>
        </w:rPr>
      </w:pPr>
      <w:r w:rsidRPr="008C2495">
        <w:rPr>
          <w:rFonts w:cs="Arial"/>
        </w:rPr>
        <w:t>Meeting was adjourned at 7.56 pm</w:t>
      </w:r>
      <w:r w:rsidR="008865E8">
        <w:rPr>
          <w:rFonts w:cs="Arial"/>
        </w:rPr>
        <w:t>.</w:t>
      </w:r>
      <w:bookmarkStart w:id="0" w:name="_GoBack"/>
      <w:bookmarkEnd w:id="0"/>
    </w:p>
    <w:p w:rsidR="005E0428" w:rsidRPr="005E0428" w:rsidRDefault="005E0428" w:rsidP="005E0428">
      <w:pPr>
        <w:ind w:left="360"/>
        <w:rPr>
          <w:sz w:val="18"/>
          <w:szCs w:val="18"/>
        </w:rPr>
      </w:pPr>
    </w:p>
    <w:sectPr w:rsidR="005E0428" w:rsidRPr="005E0428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FC" w:rsidRDefault="00FC04FC">
      <w:r>
        <w:separator/>
      </w:r>
    </w:p>
  </w:endnote>
  <w:endnote w:type="continuationSeparator" w:id="0">
    <w:p w:rsidR="00FC04FC" w:rsidRDefault="00F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Default="00EA5FE9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77" w:rsidRDefault="00FC04FC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Pr="00897F1F" w:rsidRDefault="00EA5FE9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124F77" w:rsidRPr="00BC6D8A" w:rsidRDefault="00EA5FE9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EF618" wp14:editId="1DA3E1B8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F77" w:rsidRPr="00897F1F" w:rsidRDefault="00EA5FE9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124F77" w:rsidRPr="00897F1F" w:rsidRDefault="00EA5FE9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FC" w:rsidRDefault="00FC04FC">
      <w:r>
        <w:separator/>
      </w:r>
    </w:p>
  </w:footnote>
  <w:footnote w:type="continuationSeparator" w:id="0">
    <w:p w:rsidR="00FC04FC" w:rsidRDefault="00FC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3" w:rsidRDefault="00427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Pr="001A018B" w:rsidRDefault="00EA5FE9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17D1ADFC" wp14:editId="620C5FAE">
          <wp:simplePos x="0" y="0"/>
          <wp:positionH relativeFrom="margin">
            <wp:posOffset>5177790</wp:posOffset>
          </wp:positionH>
          <wp:positionV relativeFrom="margin">
            <wp:posOffset>-1174115</wp:posOffset>
          </wp:positionV>
          <wp:extent cx="795054" cy="7239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7" r="23404" b="20639"/>
                  <a:stretch/>
                </pic:blipFill>
                <pic:spPr bwMode="auto">
                  <a:xfrm>
                    <a:off x="0" y="0"/>
                    <a:ext cx="796925" cy="725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FBF8CD3" wp14:editId="428A42BC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124F77" w:rsidRPr="001A018B" w:rsidRDefault="00EA5FE9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124F77" w:rsidRPr="001A018B" w:rsidRDefault="00EA5FE9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124F77" w:rsidRPr="001A018B" w:rsidRDefault="00FC04FC" w:rsidP="00BC6D8A">
    <w:pPr>
      <w:rPr>
        <w:rFonts w:ascii="Garamond" w:hAnsi="Garamond"/>
        <w:sz w:val="6"/>
        <w:szCs w:val="6"/>
      </w:rPr>
    </w:pPr>
  </w:p>
  <w:p w:rsidR="00124F77" w:rsidRPr="005C53E7" w:rsidRDefault="00EA5FE9" w:rsidP="00BC6D8A">
    <w:pPr>
      <w:pStyle w:val="Header"/>
      <w:rPr>
        <w:rFonts w:ascii="Garamond" w:hAnsi="Garamond"/>
        <w:b/>
        <w:i/>
        <w:sz w:val="20"/>
        <w:szCs w:val="20"/>
      </w:rPr>
    </w:pPr>
    <w:r w:rsidRPr="005C53E7">
      <w:rPr>
        <w:rFonts w:ascii="Garamond" w:hAnsi="Garamond"/>
        <w:b/>
        <w:i/>
        <w:sz w:val="20"/>
        <w:szCs w:val="20"/>
      </w:rPr>
      <w:t>Muriel Bowser</w:t>
    </w:r>
    <w:r w:rsidRPr="005C53E7">
      <w:rPr>
        <w:rFonts w:ascii="Garamond" w:hAnsi="Garamond"/>
        <w:b/>
        <w:i/>
        <w:sz w:val="20"/>
        <w:szCs w:val="20"/>
      </w:rPr>
      <w:tab/>
      <w:t xml:space="preserve">                                                                             </w:t>
    </w:r>
    <w:r w:rsidRPr="005C53E7">
      <w:rPr>
        <w:rFonts w:ascii="Garamond" w:hAnsi="Garamond"/>
        <w:b/>
        <w:i/>
        <w:sz w:val="20"/>
        <w:szCs w:val="20"/>
      </w:rPr>
      <w:tab/>
      <w:t xml:space="preserve">  Jackie Reyes</w:t>
    </w:r>
  </w:p>
  <w:p w:rsidR="00124F77" w:rsidRDefault="00EA5FE9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Pr="005C53E7">
      <w:rPr>
        <w:rFonts w:ascii="Garamond" w:hAnsi="Garamond"/>
        <w:b/>
        <w:i/>
        <w:sz w:val="20"/>
        <w:szCs w:val="20"/>
      </w:rPr>
      <w:t xml:space="preserve">Mayor                                                         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 xml:space="preserve">            </w:t>
    </w:r>
    <w:r w:rsidRPr="005C53E7">
      <w:rPr>
        <w:rFonts w:ascii="Garamond" w:hAnsi="Garamond"/>
        <w:b/>
        <w:i/>
        <w:sz w:val="20"/>
        <w:szCs w:val="20"/>
      </w:rPr>
      <w:t>Director</w:t>
    </w:r>
  </w:p>
  <w:p w:rsidR="00F043F8" w:rsidRDefault="00FC04FC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D3" w:rsidRDefault="00427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D3"/>
    <w:multiLevelType w:val="hybridMultilevel"/>
    <w:tmpl w:val="30C0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B4C"/>
    <w:multiLevelType w:val="hybridMultilevel"/>
    <w:tmpl w:val="8A6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475"/>
    <w:multiLevelType w:val="hybridMultilevel"/>
    <w:tmpl w:val="B484C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040D77"/>
    <w:multiLevelType w:val="hybridMultilevel"/>
    <w:tmpl w:val="8E6C4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07CF4"/>
    <w:multiLevelType w:val="hybridMultilevel"/>
    <w:tmpl w:val="E27C4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0CF7"/>
    <w:multiLevelType w:val="hybridMultilevel"/>
    <w:tmpl w:val="07C0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E6133"/>
    <w:multiLevelType w:val="hybridMultilevel"/>
    <w:tmpl w:val="427E5E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CD7464B"/>
    <w:multiLevelType w:val="hybridMultilevel"/>
    <w:tmpl w:val="DEE2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01ECC"/>
    <w:multiLevelType w:val="hybridMultilevel"/>
    <w:tmpl w:val="8DD0FD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01BFF"/>
    <w:multiLevelType w:val="hybridMultilevel"/>
    <w:tmpl w:val="59B0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6DE"/>
    <w:multiLevelType w:val="hybridMultilevel"/>
    <w:tmpl w:val="235CF6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533CC1"/>
    <w:multiLevelType w:val="hybridMultilevel"/>
    <w:tmpl w:val="D014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447F"/>
    <w:multiLevelType w:val="hybridMultilevel"/>
    <w:tmpl w:val="E4ECD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6D0A6E"/>
    <w:multiLevelType w:val="hybridMultilevel"/>
    <w:tmpl w:val="23445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E7D"/>
    <w:multiLevelType w:val="hybridMultilevel"/>
    <w:tmpl w:val="CD28EF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47BC3"/>
    <w:multiLevelType w:val="hybridMultilevel"/>
    <w:tmpl w:val="1CA8C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A0B3A"/>
    <w:multiLevelType w:val="hybridMultilevel"/>
    <w:tmpl w:val="BA5A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03C09"/>
    <w:multiLevelType w:val="hybridMultilevel"/>
    <w:tmpl w:val="A9C0DA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15223"/>
    <w:multiLevelType w:val="hybridMultilevel"/>
    <w:tmpl w:val="D834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9EB"/>
    <w:multiLevelType w:val="hybridMultilevel"/>
    <w:tmpl w:val="E5629B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4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7"/>
  </w:num>
  <w:num w:numId="15">
    <w:abstractNumId w:val="0"/>
  </w:num>
  <w:num w:numId="16">
    <w:abstractNumId w:val="3"/>
  </w:num>
  <w:num w:numId="17">
    <w:abstractNumId w:val="9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E0"/>
    <w:rsid w:val="00036EFA"/>
    <w:rsid w:val="0006356A"/>
    <w:rsid w:val="00096649"/>
    <w:rsid w:val="00096663"/>
    <w:rsid w:val="000B6F57"/>
    <w:rsid w:val="000C1695"/>
    <w:rsid w:val="000F7248"/>
    <w:rsid w:val="00105240"/>
    <w:rsid w:val="00166EE5"/>
    <w:rsid w:val="001674B5"/>
    <w:rsid w:val="001D01B8"/>
    <w:rsid w:val="001D28BE"/>
    <w:rsid w:val="001E6914"/>
    <w:rsid w:val="001F2A3D"/>
    <w:rsid w:val="0024354B"/>
    <w:rsid w:val="0028313C"/>
    <w:rsid w:val="00290A4A"/>
    <w:rsid w:val="002A09F6"/>
    <w:rsid w:val="002A2A52"/>
    <w:rsid w:val="002C48F9"/>
    <w:rsid w:val="002D2F04"/>
    <w:rsid w:val="00307EC9"/>
    <w:rsid w:val="00344DB7"/>
    <w:rsid w:val="00351FF4"/>
    <w:rsid w:val="003B4C36"/>
    <w:rsid w:val="003E6A69"/>
    <w:rsid w:val="0040761C"/>
    <w:rsid w:val="004278D3"/>
    <w:rsid w:val="00491EE1"/>
    <w:rsid w:val="004A721B"/>
    <w:rsid w:val="004C68AF"/>
    <w:rsid w:val="004C6C27"/>
    <w:rsid w:val="0052520D"/>
    <w:rsid w:val="005362AE"/>
    <w:rsid w:val="00564EFD"/>
    <w:rsid w:val="0057125E"/>
    <w:rsid w:val="0059187B"/>
    <w:rsid w:val="005A57C7"/>
    <w:rsid w:val="005D4F0B"/>
    <w:rsid w:val="005E0428"/>
    <w:rsid w:val="005F4DF0"/>
    <w:rsid w:val="005F7678"/>
    <w:rsid w:val="00653FD6"/>
    <w:rsid w:val="00656E2C"/>
    <w:rsid w:val="006709AF"/>
    <w:rsid w:val="00695584"/>
    <w:rsid w:val="006E6E65"/>
    <w:rsid w:val="006E71CE"/>
    <w:rsid w:val="0076557B"/>
    <w:rsid w:val="00781EE5"/>
    <w:rsid w:val="007A25E0"/>
    <w:rsid w:val="007C02D7"/>
    <w:rsid w:val="008238F3"/>
    <w:rsid w:val="00837F72"/>
    <w:rsid w:val="00852114"/>
    <w:rsid w:val="008865E8"/>
    <w:rsid w:val="008A66E7"/>
    <w:rsid w:val="008B6058"/>
    <w:rsid w:val="009076A1"/>
    <w:rsid w:val="00937CC3"/>
    <w:rsid w:val="009556E0"/>
    <w:rsid w:val="00957EE0"/>
    <w:rsid w:val="00A2425E"/>
    <w:rsid w:val="00A31616"/>
    <w:rsid w:val="00A71559"/>
    <w:rsid w:val="00A826F9"/>
    <w:rsid w:val="00A82E2D"/>
    <w:rsid w:val="00AB601D"/>
    <w:rsid w:val="00AD15EB"/>
    <w:rsid w:val="00B13675"/>
    <w:rsid w:val="00B22980"/>
    <w:rsid w:val="00B671B6"/>
    <w:rsid w:val="00B75266"/>
    <w:rsid w:val="00B77867"/>
    <w:rsid w:val="00BD5F8B"/>
    <w:rsid w:val="00C13DBE"/>
    <w:rsid w:val="00C301EF"/>
    <w:rsid w:val="00C73E4E"/>
    <w:rsid w:val="00CC02F2"/>
    <w:rsid w:val="00D50E8A"/>
    <w:rsid w:val="00DA441A"/>
    <w:rsid w:val="00DB7B3C"/>
    <w:rsid w:val="00E156C8"/>
    <w:rsid w:val="00E24742"/>
    <w:rsid w:val="00E44308"/>
    <w:rsid w:val="00E4573C"/>
    <w:rsid w:val="00E71310"/>
    <w:rsid w:val="00EA30E0"/>
    <w:rsid w:val="00EA5FE9"/>
    <w:rsid w:val="00EB350F"/>
    <w:rsid w:val="00EF7D69"/>
    <w:rsid w:val="00F05E17"/>
    <w:rsid w:val="00F244DA"/>
    <w:rsid w:val="00F6458E"/>
    <w:rsid w:val="00F808D2"/>
    <w:rsid w:val="00F91F6E"/>
    <w:rsid w:val="00FA3B3C"/>
    <w:rsid w:val="00FA74BD"/>
    <w:rsid w:val="00FC04FC"/>
    <w:rsid w:val="00FC446B"/>
    <w:rsid w:val="00FC7666"/>
    <w:rsid w:val="00FD2151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E0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57EE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57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7EE0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957EE0"/>
  </w:style>
  <w:style w:type="paragraph" w:styleId="Header">
    <w:name w:val="header"/>
    <w:basedOn w:val="Normal"/>
    <w:link w:val="HeaderChar"/>
    <w:rsid w:val="00957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EE0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95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71F6-B2C1-4B8C-853C-577F1393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cp:lastPrinted>2016-04-18T19:40:00Z</cp:lastPrinted>
  <dcterms:created xsi:type="dcterms:W3CDTF">2016-12-09T17:07:00Z</dcterms:created>
  <dcterms:modified xsi:type="dcterms:W3CDTF">2016-12-09T17:14:00Z</dcterms:modified>
</cp:coreProperties>
</file>